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1EE" w:rsidRPr="00212F8B" w:rsidRDefault="00D451EE" w:rsidP="00D451EE">
      <w:pPr>
        <w:pStyle w:val="a4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ПР О Г Р А М </w:t>
      </w:r>
      <w:proofErr w:type="spellStart"/>
      <w:proofErr w:type="gramStart"/>
      <w:r w:rsidRPr="00212F8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М</w:t>
      </w:r>
      <w:proofErr w:type="spellEnd"/>
      <w:proofErr w:type="gramEnd"/>
      <w:r w:rsidRPr="00212F8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А</w:t>
      </w:r>
    </w:p>
    <w:p w:rsidR="00D451EE" w:rsidRPr="00212F8B" w:rsidRDefault="00D451EE" w:rsidP="00D451EE">
      <w:pPr>
        <w:pStyle w:val="a4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дополнительного образования Хореография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/>
          <w:color w:val="757575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/>
          <w:color w:val="757575"/>
          <w:sz w:val="24"/>
          <w:szCs w:val="24"/>
          <w:lang w:eastAsia="ru-RU"/>
        </w:rPr>
        <w:t xml:space="preserve"> 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ХОРЕОГРАФИЯ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 дополнительного образования детей.</w:t>
      </w:r>
    </w:p>
    <w:p w:rsidR="00D451EE" w:rsidRPr="00212F8B" w:rsidRDefault="00C61C89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Направленность программы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«Хореография» по содержанию является художественно-эстетической; по функциональному предназначения–досуговой, </w:t>
      </w:r>
      <w:r w:rsidR="00C61C89"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учебно-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позновательной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общекультурной; по форме организации – групповой, кружковой, для самодеятель</w:t>
      </w:r>
      <w:r w:rsidR="00C61C89"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ных коллективов, общедоступной.</w:t>
      </w:r>
      <w:proofErr w:type="gramEnd"/>
    </w:p>
    <w:p w:rsidR="00D451EE" w:rsidRPr="00212F8B" w:rsidRDefault="00D451EE" w:rsidP="00C61C89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Особенность программы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состоит в том, что большая часть урока, на первом году обучения, опирается на партерный экзерсис и также предусмотрен отдельный блок сценическое движение, в котором по годам обучения расположены блоки: актерское мастерство и творческая деятельность.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Актуальность программы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обусловлена тем, что в настоящее время, особое внимание уделяется культуре, 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Педагогическая целесообразность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программы объясняется основными принципами, на которых основывается вся программа, это – принцип взаимосвязи обучения и развития; принцип взаимосвязи эстетического воспитания с хореографической и физической подготовкой, что способствует развитию творческой активности детей, дает детям возможность участвовать в постановочной и концертной деятельности. Эстетическое воспитание помогает становлению основных качеств личности: активности, самостоятельности, трудолюбия. Программный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Обучить детей основам хореографии.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Сформировать навыки выполнения танцевальных упражнений.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Воспитывать чувство коллективизма, способность к продуктивному творческому общению.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Сформировать танцевальные знания, умения и навыки на основе овладения и освоения программного материала.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Научить выразительности и пластичности движений.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Формировать фигуру, ловкость, выносливость и физическую силу.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Дать возможность детям самостоятельно фантазировать и разрабатывать новые танцевальные движения и сюжеты.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Научить детей переживать, мыслить, запоминать и оценивать культуру своих движений.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Воспитать музыкальный вкус и любовь к искусству танца.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Задачи 1 года обучения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Освоение партерного экзерсиса: повысить гибкость суставов, улучшить пластичность мышц связок, нарастить силу мышц.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Воспитывать чувство коллективизма, способность к продуктивному творческому общению.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Развить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выворотность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ног, танцевальный шаг, правильную осанку, постановку корпуса, четкую координацию движений.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Задачи 2 года обучения: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Сформировать танцевальные знания и умения.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Освоить более свободное владение корпусом, движениями головы и особенно рук, пластичность и выразительность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Развить гибкость.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Задачи 3 года обучения</w:t>
      </w:r>
      <w:r w:rsidRPr="00212F8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Научить детей переживать, мыслить, запоминать и оценивать культуру своих движений.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Исполнять движения, сохраняя танцевальную осанку,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выворотность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владеть движениями стопы.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Воспитать музыкальный вкус и любовь к искусству танца.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Отличительные особенности 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данной образовательной программы от уже 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существующих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этой области заключается в том, что группа третьего года обучения самостоятельно работает с детьми первого года обучения, в роли педагога.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создании творческих или проблемных ситуаций широко используется метод моделирования детьми «взрослых отношений». Как известно, дети очень любят играть во «взрослых». И познание материального и духовного мира у них в основном происходит через подражательные игры. </w:t>
      </w:r>
      <w:r w:rsidRPr="00212F8B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Темы творческих занятий определяются спецификой хореографического воспитания: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«Я учитель танцев»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«Я балетмейстер-постановщик»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Творческие ситуации разыгрываются как при индивидуальной, так и при коллективной работе.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Методика преподавания в кружках в основе своей опирается на школу профессионально-хореографического обучения. Ребенок должен не только грамотно и убедительно решать каждую из возникающих по ходу его работы творческих задач, но и осознавать саму логику их следования. Поэтому важным методом обучения танцам является разъяснение ребенку последовательности действий в постановочной работе.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Прохождение каждой новой темы предполагает постоянное повторение пройденных тем, обращение к которым диктует практика. Такие методы как «возращение к пройденному», «играем во взрослых» придают объемность линейному и последовательному освоению материала в данной программе.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По структуре программа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является ступенчатой (спиральной), в которой учебный материал представлен так, чтобы каждая «ступень» была основана на пройденном материале и сама служила основанием для дальнейшей «ступени» по принципу 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простого к сложному.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Дети формируются в группы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по возрастным особенностям: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Младшая группа 7-9 лет. Количество обучающихся 15 человек. Занятия проходят 2 раза в неделю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Продолжительность одного занятия 1 ч</w:t>
      </w:r>
    </w:p>
    <w:p w:rsidR="00D451EE" w:rsidRPr="00212F8B" w:rsidRDefault="00D451EE" w:rsidP="00D451EE">
      <w:pPr>
        <w:pStyle w:val="a4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Средняя группа 10-13 лет. Количество обучающихся 15 человек. Занятия проходят 2 раза в неделю. Продолжительность одного занятия 2 час.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Старшая группа 14-17 лет. Количество обучающихся 15 человек. 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Занятия проходят 3 раза в неделю. Продолжительность одного занятия 2 часа.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Сроки реализации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образовательной программы три года. Особенное внимание уделяется детям младшей группы. Делается акцент на партерном экзерсисе. В первый год занятий педагогу необходимо проявлять особую чуткость и внимание к ребятам, заинтересовать их искусством хореографии и пониманием необходимости приложения труда для усвоения основ танцевальной деятельности. Второй этап обучения связан с ускорением темпа. Третий этап – с усложнением курса и усовершенствование изученного.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Группы форм организации обучения: по количеству детей – групповая; по особенностям коммуникативного взаимодействия педагога и детей – практикум, конкурсы, фестивали, отчетные концерты; по дидактической цели – вводное занятие, по углублению знаний, практическое занятие, по контролю знаний, умений и навыков, комбинированные формы занятий.</w:t>
      </w:r>
      <w:proofErr w:type="gramEnd"/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Основное содержание цикла занятий рассчитано на три этапа, содержание и задачи каждого из них взаимосвязаны, этапа соответствуют группам начального звена обучения, и от этапа к этапу идет усложнение. Программа содержит минимум тренировочных упражнений и танцевальных движений – азбука классического, народно-сценического и эстрадного танца, что способствует гармоничному развитию танцевальных способностей учащихся. 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Теоретические сведения по музыкальной грамоте даются непосредственно в процессе занятия и в ходе работы над постановками. Программа дана по годам обучения, в течени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которых ученикам следует усвоить определенный минимум знаний, умений, навыков, сведений по хореографии. На каждом этапе обучения дается материал по основным четырем разделам:</w:t>
      </w:r>
    </w:p>
    <w:p w:rsidR="00D451EE" w:rsidRPr="00212F8B" w:rsidRDefault="00D451EE" w:rsidP="00D451EE">
      <w:pPr>
        <w:pStyle w:val="a4"/>
        <w:ind w:left="708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азбука музыкального движения;</w:t>
      </w:r>
    </w:p>
    <w:p w:rsidR="00D451EE" w:rsidRPr="00212F8B" w:rsidRDefault="00D451EE" w:rsidP="00D451EE">
      <w:pPr>
        <w:pStyle w:val="a4"/>
        <w:ind w:left="708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элементы классического танца;</w:t>
      </w:r>
    </w:p>
    <w:p w:rsidR="00D451EE" w:rsidRPr="00212F8B" w:rsidRDefault="00D451EE" w:rsidP="00D451EE">
      <w:pPr>
        <w:pStyle w:val="a4"/>
        <w:ind w:left="708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элементы народно-сценического танца;</w:t>
      </w:r>
    </w:p>
    <w:p w:rsidR="00D451EE" w:rsidRPr="00212F8B" w:rsidRDefault="00D451EE" w:rsidP="00D451EE">
      <w:pPr>
        <w:pStyle w:val="a4"/>
        <w:ind w:left="708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элементы эстрадного танца.</w:t>
      </w:r>
    </w:p>
    <w:p w:rsidR="00D451EE" w:rsidRPr="00212F8B" w:rsidRDefault="00D451EE" w:rsidP="00D451EE">
      <w:pPr>
        <w:pStyle w:val="a4"/>
        <w:ind w:left="708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дополнительный этап обучения:</w:t>
      </w:r>
    </w:p>
    <w:p w:rsidR="00D451EE" w:rsidRPr="00212F8B" w:rsidRDefault="00D451EE" w:rsidP="00D451EE">
      <w:pPr>
        <w:pStyle w:val="a4"/>
        <w:ind w:left="1416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творческая деятельность; 2) актерское мастерство.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 разделена на отдельные тематические часы, но в связи со спецификой занятий в хореографическом кружке границы их несколько сглаживаются: на одном занятии могут изучаться элементы классического, эстрадного и народного танца. Работа строится таким образом, чтобы не нарушать целостный педагогический процесс, учитывая тренировочные цели, задачи эстетического воспитания и конкретные перспективы коллектива.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основе преподавания азбуки музыкального движения, классического, народного, эстрадного танца лежит профессиональная методика, без которой учащиеся не смогут получить необходимые навыки.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Первый раздел включает коллективно — порядковые и 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ритмические упражнения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имеющие целью музыкально-ритмическое развитие учащихся. На первом году обучения они строятся на шаге и беге в различных рисунках, ориентируя детей в пространстве и времени, развивая музыкальность. В дальнейшем ритмическое воспитание происходит непосредственно на элементах танцевальных движений.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Второй раздел включает элементы классического и эстрадного танца и упражнения, подготавливающие учеников к более сложным движениям и физической нагрузке. Они укрепляют мышцы спины, рук, ног, формируют осанку, способствуют развитию координации движений.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хореографический кружок принимаются физически здоровые дети в возрасте от 7-8 лет. По мере их продвижения по программе они объединяются в возрастные группы.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Режим занятий. Занятия в каждой группе, как правило, проводятся 2 раза в неделю. Продолжительность занятий с младшими школьниками по 1 академическому часу. На втором году обучения 2 часа 2 раза в неделю. На третьем по 2 часа 3 раза в неделю.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 концу первого года обучения дети должны знать:</w:t>
      </w:r>
    </w:p>
    <w:p w:rsidR="00D451EE" w:rsidRPr="00212F8B" w:rsidRDefault="00D451EE" w:rsidP="00D451E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правильно пройти в такт музыке, сохраняя красивую осанку.</w:t>
      </w:r>
    </w:p>
    <w:p w:rsidR="00D451EE" w:rsidRPr="00212F8B" w:rsidRDefault="00D451EE" w:rsidP="00D451E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Иметь навык легкого шага с носка на пятку.</w:t>
      </w:r>
    </w:p>
    <w:p w:rsidR="00D451EE" w:rsidRPr="00212F8B" w:rsidRDefault="00D451EE" w:rsidP="00D451E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Приобрести пластику.</w:t>
      </w:r>
    </w:p>
    <w:p w:rsidR="00D451EE" w:rsidRPr="00212F8B" w:rsidRDefault="00D451EE" w:rsidP="00D451EE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Знать позиции ног и рук классического танца.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Знать правила постановки ног у станка (при выворотной опоре).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Знать положение ног,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сюр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лек у де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пье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«условное», «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обхватное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». Знать разницу между круговым движением и прямым (на примере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тандю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рон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жамб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пар тер).</w:t>
      </w:r>
    </w:p>
    <w:p w:rsidR="00D451EE" w:rsidRPr="00212F8B" w:rsidRDefault="00D451EE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Уметь тактировать руками размеры 2/4, 4/4, 3/4 при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духтактовом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вступлении, вовремя начать движение и закончить его с концом музыкального предложения (марш 4/4).</w:t>
      </w:r>
    </w:p>
    <w:p w:rsidR="00D451EE" w:rsidRPr="00212F8B" w:rsidRDefault="00D451EE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Уметь чувствовать характер марша (спортивного, строевого, походного) и уметь передать его в шаге.</w:t>
      </w:r>
    </w:p>
    <w:p w:rsidR="00D451EE" w:rsidRPr="00212F8B" w:rsidRDefault="00D451EE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Уметь изображать в танцевальном шаге повадки кошки, лисы, медведя, зайца, выразить образ в родном эмоциональном состоянии – веселья, грусти и т.д.</w:t>
      </w:r>
    </w:p>
    <w:p w:rsidR="00D451EE" w:rsidRPr="00212F8B" w:rsidRDefault="00D451EE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Распознать характер музыки, уметь исполнить движения, ходы, элементы русского танца.</w:t>
      </w:r>
    </w:p>
    <w:p w:rsidR="00D451EE" w:rsidRPr="00212F8B" w:rsidRDefault="00D451EE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Уметь исполнить переменный шаг.</w:t>
      </w:r>
    </w:p>
    <w:p w:rsidR="00D451EE" w:rsidRPr="00212F8B" w:rsidRDefault="00D451EE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Уметь правильно исполнить два подготовительных пор де бра.</w:t>
      </w:r>
    </w:p>
    <w:p w:rsidR="00D451EE" w:rsidRPr="00212F8B" w:rsidRDefault="00D451EE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 конце 2 года обучения дети должны знать</w:t>
      </w:r>
    </w:p>
    <w:p w:rsidR="00D451EE" w:rsidRPr="00212F8B" w:rsidRDefault="00D451EE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Знать правила постановки рук, группировки рук танце</w:t>
      </w:r>
      <w:r w:rsidR="00FD299D"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у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меть закрыть рук</w:t>
      </w:r>
      <w:r w:rsidR="00FD299D"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у, заканчивая движение,  у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меть акцентировать шаг на правую долю т</w:t>
      </w:r>
      <w:r w:rsidR="00FD299D"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акта в марше и в 3/4 –м размере, с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лышать и понимать значение вступительных и заключ</w:t>
      </w:r>
      <w:r w:rsidR="00FD299D"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ительных аккордов в упражнениях, з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нать положение «носок против пятки» в движениях с 5-й п</w:t>
      </w:r>
      <w:r w:rsidR="00FD299D"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озиции, з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нать ха</w:t>
      </w:r>
      <w:r w:rsidR="00FD299D"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рактерные движения рук в танцах, р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азличать особенности маршевой музыки (спортивной, военной).</w:t>
      </w:r>
      <w:proofErr w:type="gramEnd"/>
    </w:p>
    <w:p w:rsidR="00D451EE" w:rsidRPr="00212F8B" w:rsidRDefault="00D451EE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В процессе обучения применяются следующие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виды контроля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51EE" w:rsidRPr="00212F8B" w:rsidRDefault="00D451EE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Вводный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организуемый в начале учебного года.</w:t>
      </w:r>
    </w:p>
    <w:p w:rsidR="00D451EE" w:rsidRPr="00212F8B" w:rsidRDefault="00D451EE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Текущий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проводится в ходе учебного года.</w:t>
      </w:r>
    </w:p>
    <w:p w:rsidR="00D451EE" w:rsidRPr="00212F8B" w:rsidRDefault="00D451EE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Рубежный, проводится в период и по завершении определенных работ.</w:t>
      </w:r>
      <w:proofErr w:type="gramEnd"/>
    </w:p>
    <w:p w:rsidR="00D451EE" w:rsidRPr="00212F8B" w:rsidRDefault="00D451EE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Итоговый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проводится по завершению всей учебной программы.</w:t>
      </w:r>
    </w:p>
    <w:p w:rsidR="00FD299D" w:rsidRPr="00212F8B" w:rsidRDefault="00D451EE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Подведение итогов по результатам освоения материала данной программы проводится в форме концертов, участие в</w:t>
      </w:r>
      <w:r w:rsidR="00FD299D"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смо</w:t>
      </w:r>
      <w:r w:rsidR="00FD299D"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трах и фестивалях как территориального, 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так и </w:t>
      </w:r>
      <w:r w:rsidR="00FD299D"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республиканского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значения. В конце года проходит большой отчетный концерт, где присутствуют педагоги, родители, население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одводятся итоги и оценивается работа детей за учебный год.</w:t>
      </w:r>
    </w:p>
    <w:p w:rsidR="00FD299D" w:rsidRDefault="00FD299D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12F8B" w:rsidRPr="00212F8B" w:rsidRDefault="00212F8B" w:rsidP="00FD299D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451EE" w:rsidRPr="00212F8B" w:rsidRDefault="00D451EE" w:rsidP="00C61C89">
      <w:pPr>
        <w:pStyle w:val="a4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1 года обучения</w:t>
      </w:r>
      <w:r w:rsidR="00FD299D" w:rsidRPr="00212F8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D299D" w:rsidRPr="00212F8B" w:rsidRDefault="00FD299D" w:rsidP="00FD299D">
      <w:pPr>
        <w:pStyle w:val="a4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5727"/>
        <w:gridCol w:w="1799"/>
        <w:gridCol w:w="804"/>
        <w:gridCol w:w="1108"/>
      </w:tblGrid>
      <w:tr w:rsidR="00D451EE" w:rsidRPr="00212F8B" w:rsidTr="00D451EE">
        <w:trPr>
          <w:gridAfter w:val="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Учебно-тренировочная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Вводное занятие. Техника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Партерный экзерсис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Азбука музыкального движения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 классического танца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 народно-сценического танца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 современ</w:t>
            </w:r>
            <w:r w:rsidR="00D451EE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ного танца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C61C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61C89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Сценическое движение.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C61C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Музыкально-танцевальные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воспитательного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об искусстве, Прослушивание музыки, посещение концертов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C61C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136</w:t>
            </w:r>
          </w:p>
        </w:tc>
      </w:tr>
    </w:tbl>
    <w:p w:rsidR="00FD299D" w:rsidRPr="00212F8B" w:rsidRDefault="00FD299D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Учебно-тематический план 2 года обучения</w:t>
      </w:r>
    </w:p>
    <w:p w:rsidR="00FD299D" w:rsidRPr="00212F8B" w:rsidRDefault="00FD299D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5732"/>
        <w:gridCol w:w="1794"/>
        <w:gridCol w:w="804"/>
        <w:gridCol w:w="1108"/>
      </w:tblGrid>
      <w:tr w:rsidR="00D451EE" w:rsidRPr="00212F8B" w:rsidTr="00D451EE">
        <w:trPr>
          <w:gridAfter w:val="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FD299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FD299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Учебно-тренировочная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Вводное занятие. Техника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Азбука музыкального движения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 классического танца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451EE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451EE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 народно-сценического танца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61C89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451EE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 современ</w:t>
            </w:r>
            <w:r w:rsidR="00D451EE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ного танца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451EE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451EE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451EE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451EE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Творческая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воспитательного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об искусстве. Прослушивание музыки, посещение концертов.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C61C89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208</w:t>
            </w:r>
          </w:p>
        </w:tc>
      </w:tr>
    </w:tbl>
    <w:p w:rsidR="00FD299D" w:rsidRPr="00212F8B" w:rsidRDefault="00FD299D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12F8B" w:rsidRDefault="00212F8B" w:rsidP="00C61C89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2F8B" w:rsidRDefault="00212F8B" w:rsidP="00C61C89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2F8B" w:rsidRDefault="00212F8B" w:rsidP="00C61C89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51EE" w:rsidRPr="00212F8B" w:rsidRDefault="00D451EE" w:rsidP="00C61C89">
      <w:pPr>
        <w:pStyle w:val="a4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212F8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Учебно-тематический план 3 года обучения</w:t>
      </w:r>
      <w:r w:rsidR="00FD299D"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FD299D" w:rsidRPr="00212F8B" w:rsidRDefault="00FD299D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5732"/>
        <w:gridCol w:w="1794"/>
        <w:gridCol w:w="804"/>
        <w:gridCol w:w="1108"/>
      </w:tblGrid>
      <w:tr w:rsidR="00D451EE" w:rsidRPr="00212F8B" w:rsidTr="00D451EE">
        <w:trPr>
          <w:gridAfter w:val="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Учебно-тренировочная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Вводное занятие. Техника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Азбука музыкального движения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 классического танца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 народно-сценического танца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451EE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451EE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Элементы современ</w:t>
            </w:r>
            <w:r w:rsidR="00D451EE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ного танца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B27E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Творческая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451EE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451EE"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воспитательного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об искусстве. Прослушивание музыки, посещение концертов.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451EE" w:rsidRPr="00212F8B" w:rsidTr="00D451E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D451EE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1EE" w:rsidRPr="00212F8B" w:rsidRDefault="00B27E71" w:rsidP="00D451E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F8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316</w:t>
            </w:r>
          </w:p>
        </w:tc>
      </w:tr>
    </w:tbl>
    <w:p w:rsidR="00FD299D" w:rsidRPr="00212F8B" w:rsidRDefault="00FD299D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451EE" w:rsidRPr="00212F8B" w:rsidRDefault="00D451EE" w:rsidP="00C61C89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p w:rsidR="00FD299D" w:rsidRPr="00212F8B" w:rsidRDefault="00FD299D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 год обучения.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Раздел 1. Учебно-тренировочная работа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1.1: Вводное занятие.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Цель: Познакомится с детьми. Создать непринужденную обстановку на занятии. Дать понятие танец, темп, ритм. Провести инструктаж по технике безопасности.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Содержание материала: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данный цикл занятий начинается со вступительной беседы, в которой раскрываются цели и задачи программы. Определяются основные правила этики, безопасности и гигиены.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1.2: Партерный экзерсис.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повысить гибкость суставов, улучшить эластичность мышц и связок, нарастить силу мышц. Подготовиться к традиционному классическому экзерсису у станка. Развивать пластичность тела.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Содержание материала: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комплекс упражнений направленный на улучшение эластичности мышц и связок, повышение гибкости суставов.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Методическое обеспечение: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специальная форма (шорты, майки, футболки), обувь (мягкие тапочки, чешки), коврики,, магнитофон, диски (детские мелодии).</w:t>
      </w:r>
      <w:proofErr w:type="gramEnd"/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1.3: Азбука музыкального движения.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Научить детей двигаться под музыку и перестраиваться. Привить детям театральные навыки, в виде работы над образными упражнениями. Основные понятия: музыка, темп, такт.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Содержание материала: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Совершенствование ритмичности (умения создавать, выявлять и воспринимать ритм). Практическое освоение понятия «мелодия и движение». Темп (быстро, медленно, умеренно). Музыкальные размеры 4/4, 2/4,3/4. контрастная музыка: быстрая — медленная, веселая — грустная. Правила и логика перестроений из одних рисунков в другие, логика поворота вправо и влево. Соотнесенье пространственных построений с музыкой. Музыкально-пространственные упражнения.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Методическое обеспечение: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специальная форм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шорты, майки, футболки), обувь (мягкие тапочки,)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1.4: Элементы классического танца.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Развивать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выворотность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ног и силу ног, правильную постановку тела. Правильно поставить отдельные кости рук: кисти, пальцы, локти, плечи.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Содержание материала: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Специфика танцевального шага и бега. Начало тренировки суставно-мышечного аппарата ребенка. Выработка осанки, опоры,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выворотности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эластичности и крепости голеностопного, коленного и тазобедренного суставов.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Практическая работа: позиции и положение ног и рук. Растяжки в игровой форме. Постановка корпуса (в выворотной позиции, лицом к станку со второго полугодия — держась за станок одной рукой). Позиции ног — по 1,2, 3-й. Позиции рук — 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подготовительная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1,2,3 (разучивается на середине, при неполной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выворотности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ног), затем держась одной рукой, тоя боком к станку.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Деми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плие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— складывание, сгибание, приседание, развивает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выворотность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беда, эластичность и силу ног; изучается лицом к станку по 1,2, 3-й позициям.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Батман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тандю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— движения, вырабатывающие натянутость всей ноги в колене, подъеме, пальцах, развивающие силу и эластичность ног (изучается лицом к станку по 1, 3-й позициям, вначале в сторону, вперед, в конце года — назад).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Деми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рон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жамб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пор тер — круговое движение, развивает подвижность тазобедренного сустава; изучается лицом к станку с 1-й позиции по точкам — вперед в сторону, в сторону вперед, позднее назад в сторону, в сторону назад. Положение ноги,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сюр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ку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пье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— «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обхватное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(обхватывает щиколотку опорной ноги) — развивает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выворотность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подвижность ноги; «условное» — сильно вытянутые пальцы работающей ноги касаются опорной.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Методическое обеспечение: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специальная форма (шорты, майки, футболки), обувь (мягкие тапочки, чешки),</w:t>
      </w:r>
      <w:proofErr w:type="gramEnd"/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1.5: Элементы народно-сценического танца.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Научить элементам русского танца и характерным чертам исполнения. Прививать детям любовь к народным танцам.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Содержание материала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Сюжеты и темы некоторых танцев. Особенности народных движений. Характерные положения рук в сольном, групповом танце, в хороводах, рисунки хороводов.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Практические занятия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Русский танец. Позиция рук — 1, 2, 3 — на талии. Шаги танцевальные, с носка: простой шаг вперед; переменный шаг вперед. Притоп — удар всей стопой 4 шаг с притопом в сторону; тройной притоп.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Припадание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месте с продвижением в сторону: исходная, свободная 3-я позиция; поднявшись на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полупальцах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поставленной назад ноги, упасть на другую ногу в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полуприпадание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затем опять подняться на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полупальцы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То же с продвижением в сторону. Выведение ноги на каблук из свободной 1-й позиции, затем приведение ее в исходную позицию. «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Ковырялочка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— поочередные удары в сторону одной ногой носком в закрытом положении и ребром каблука в открытом положении, без подскоков.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Ход в полуприседании, проскальзывание на одной ноге на 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низких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полупальцах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одновременным подъемом другой согнутой ноги в прямом положении, с тремя последующими </w:t>
      </w:r>
      <w:proofErr w:type="spell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переступами</w:t>
      </w:r>
      <w:proofErr w:type="spell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месте, с передвижениями вперед, назад с поворотом. Притоп в полуприседании; перескок на всю ступню с двумя с двумя последующими поочередными ударами всей стопой по 6-й позиции.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Методическое обеспечение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специальная форма (шорты, майки, футболки), обувь (мягкие тапочки, чешки),</w:t>
      </w:r>
      <w:proofErr w:type="gramEnd"/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1.6: Элементы эстрадного танца.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Познакомить детей с особенностями танцевальных стилей, с движениями этих танцев.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Содержание материала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Теория. Особенности эстрадного танца.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Практические занятия.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Позиции рук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оказ учителя). 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Простейшая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композиции. Работа рук, тела, головы, корпуса, в разных направлениях эстрадного танца.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Методическое обеспечение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специальная форм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шорты, майки, футболки), обувь (мягкие тапочки, чешки),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1.7.: Работа над репертуаром.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Цель: 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постановка танца, отработка движений, техника исполнения.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Содержание материала: 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Танец «Оранжевое небо»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Методическое обеспечение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песня «Оранжевое небо»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1.8: Итоговое занятие.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Диагностика усвоения программного материала, физических возможностей детей (изменилась ли пластика ребенка в течени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года).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Содержание материала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Отчетный концерт для родителей и населения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Раздел 2. Сценическое движение.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Теме 2.1: Творческая деятельность.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Развитие мизансценического мышления и пластического воображения детей.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Содержание материала: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Этюды.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Практическая работа: художник, перелет птиц, шторм на море, лиса и зайцы, дождь в лесу, прогулка в парке.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Музыкально-танцевальные игры: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Практическая работа: рыбачек, чей кружок быстрее соберется, сова, кот и мыши, кто скорее</w:t>
      </w:r>
      <w:proofErr w:type="gramStart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?, </w:t>
      </w:r>
      <w:proofErr w:type="gramEnd"/>
      <w:r w:rsidRPr="00212F8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карусель.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специальная форм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а(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шорты, майки, футболки), обувь (мягкие тапочки, чешки), магнитофон, диски, зонтик, удочка.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2.2.: Музыкально-танцевальные игры.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Вырабатывать выразительность, точность и индивидуальность в манере исполнения упражнений. Положительно воздействовать на эмоциональное состояние детей при помощи музыки.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материала: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Танцевально-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ритмические упражнения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«Нарисуй себя», «Стирка».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Музыкальные игры – переноска мяча, воротца, змейка, запомни мелодию.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специальная форм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а(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шорты, майки, футболки), обувь (мягкие тапочки, чешки)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Раздел 3. Мероприятия воспитательного характера.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3.1. Беседы об искусстве, прослушивание музыки. Посещение концертов.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приобрести общую эстетическую и танцевальную культуру. Развить тонкое восприятие хореографического искусства.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ознакомление детей с искусством хореографии. Идеи добра и зла, персонажи.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Практическая работа: прослушивание музыкальных фрагментов Посещение концертов.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 год обучения.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Раздел 1. Учебно-тренировочная работа.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1.1: Вводное занятие.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Познакомить детей с целями и задачами программы второго года обучения, закрепить правила техники безопасности на занятиях, рассказать о костюме для занятий и личной гигиене.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Занятие проводится в форме беседы. Инструктаж по технике безопасности.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те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кст вв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одного инструктажа и инструктажа на рабочем месте.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1.2: Азбука музыкального движения.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Научить слышать и понимать значение аккордов в упражнениях. Научить исполнять танцы в разных темпах. Дать понятие – ритм.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Чередование сильной и слабой долей такта. Танцевальная музыка: марши (спортивные, военные), вальсы (быстрые, медленные). Меленные хороводные, быстрые плясовые русские танцы. Стилизованная народная музыка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..</w:t>
      </w:r>
      <w:proofErr w:type="gramEnd"/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Практическая работа: акцентирование на сильную долю такта в шагах. Музыкальная структура движения: половинный каданс — полный каданс. Вступительные аккорды. Заключительные аккорды.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Оформление урока классической, современной и народной музыкой с ярко выраженным ритмическим рисунком. Марши, польки, вальсы в медленном и среднем темпе.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специальная форма (шорты, майки, футболки), обувь (мягкие тапочки, чешки).</w:t>
      </w:r>
      <w:proofErr w:type="gramEnd"/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1.3: Элементы классического танца.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 Развивать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выворотность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ног и силу ног, правильную постановку тела. Правильно поставить отдельные кости рук: кисти, пальцы, локти, плечи.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 Дополнительно изучается уровень подъема ног, например положения работающей ноги на уровне щиколотки опорной ноги (ку де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пье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), икры и колена. Практическая работа: подготовительное движение руки (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препарасьон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). Закрывание руки в подготовительное положение на два заключительных аккорда. Координация ног, рук и головы 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в движении —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тан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релеве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пар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тэр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. Прыжки — с двух ног на две. Разные этапы прыжка (тан 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леве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соте): подготовка к взлету (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деми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плие), толчок, взлет, фиксация положения ног, приземление, положение ног после прыжка.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Батман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фраппэ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сильное ударяющее движение, развивает силу ног, ловкость, быстроту и подвижность клена; изучается лицом к станку вначале в сторону, затем вперед и позднее назад.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Релеве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лен на 45° — медленное поднимание ноги, развивает силу и легкость ног в танцевальном шаге; изучается стоя боком к станку, держась одной рукой, в сторону, позднее вперед.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Перегибы корпуса: назад, стоя лицом к станку, в 1-ой позиции. Размер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  <w:t>3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/4, характер медленный, спокойный. По два такта на движение.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Прыжки: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танлеве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соте — по 1,2, 5-й позициям. Размер 2/4, характер быстрой польки. В музыке сочетаются два темпа: плавный и отрывистый.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Па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эшаппэ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на 2-ю позицию, прыжок с просветом; изучается вначале лицом к станку. Размер 4/4, сочетание плавного и четкого темпов.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Позы классического танца изучаются на середине зала. Поза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круазе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, поза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эффасэ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(с ногой на полу). Размер 3/4 характер плавный, исполняется на четыре такта.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Па курю — мелкий бег на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полупальцах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, исполняется по прямой в не выворотной позиции, вперед и назад.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Размер 4/4, 2/4, 3/4, движения исполняются шестнадцатыми. Характер легкий, живой. Опускание на одно колено. Вращение, повороты по 6-й позиции, на 1/4 и 1/2 круга.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обеспечение: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специальная форма (шорты, майки, футболки), обувь (мягкие тапочки, чешки), магнитофон, диски станок.</w:t>
      </w:r>
      <w:proofErr w:type="gramEnd"/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1.4: Элементы народно-сценического танца.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Добиться четкого исполнения движений. Выучить народные движения у станка и середине. Разучить элементы народных танцев.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Упражнения у станка и на середине — подготовка к более четкому исполнению народных движений. Точные позиции положения и движения рук в танцах народов мира. Особенности стиля исполнения. Источники народных тем, сюжетов, движений, их связь с образом жизни народов.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Практическая работа: Станок. Подготовительные движения рук. Полуприседания и полно приседание, плавные и резкие приседания. Скольжение стопой по полу. Переступание на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полупальцах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 «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Ковырялочка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» — разучивается у станка заново.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Скольжение по ноге в открытом положении (подготовка к веревочке), в открытом и закрытом положении на всей стопе одной ноги. Подготовка к каблучным движениям.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Упражнения на середине. Положение рук, положение ног. Положение рук в групповых танцах в фигурах: звездочка, круг, карусель, цепочка. Поклоны — на месте, с движением вперед и назад.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Ходы: простой шаг с продвижением вперед и назад; переменный шаг с продвижением вперед и назад. Притоп — удар всей стопой. Дроби (дробная дорожка). 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«Гармония» — одновременные повороты обеих стоп из свободной позиции в 1-ю закрытую и обратно, с продвижением в сторону.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Припадание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на месте, с продвижением в сторону, с поворотом на 1/4. «Молоточки» — удар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полупальцами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пол, от колена в прямом положении, с подскоком на другой ноге; на месте.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Ходы. Опускание на колени — на одно, на оба с одновременным поворотом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Элементы стилизованного танца. Особенности и манера исполнения. Положение рук — в соло и в паре. Ходы. Простой шаг. Легкий бег. Движения корпуса. Шаг с подскоком; подскоки на двух ногах. Проскальзывание на обеих ногах. Небольшие подскоки с вынесением ноги вперед. Боковые шаги с вынесением свободной ноги вперед. Работа стоп в танце.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специальная форма (шорты, майки, футболки), обувь (мягкие тапочки, чешки).</w:t>
      </w:r>
      <w:proofErr w:type="gramEnd"/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1.5: Элементы эстрадного танца 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танца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Познакомить воспитанников с особенностями танца джаз-модерн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..</w:t>
      </w:r>
      <w:proofErr w:type="gramEnd"/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Особенности танцев. Музыка, стиль, модерн, костюмы. Работа корпуса, ног головы в современном танце. Простейшие поддержки.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Композиция из пройденных элементов эстрадного танца. Ритмические построения комбинаций.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lastRenderedPageBreak/>
        <w:t>Методическое обеспечение: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специальная форма (шорты, майки, футболки), обувь (мягкие тапочки, чешки).</w:t>
      </w:r>
      <w:proofErr w:type="gramEnd"/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1.6: Работа над репертуаром.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постановка танца, отработка движений, техника исполнения.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материала: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Танец «Наш сосед» «Ваня»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используются произведения песня «Сосед» «спляшем Ваня»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1.7: Итоговое занятие.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Диагностика усвоения детьми программного материала второго года обучения.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Отчетный концерт для родителей и населения.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Раздел 2. Творческая деятельность.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2.1: Творческая деятельность.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Развитие мизансценического мышления и пластического воображения детей.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Этюды, развивающие игры, пантомима.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специальная форма (шорты, майки, футболки), обувь (мягкие тапочки, чешки), магнитофон, диски</w:t>
      </w:r>
      <w:proofErr w:type="gramEnd"/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Раздел 3. Мероприятия воспитательного характера.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3.1. Беседы об искусстве, прослушивание музыки. Посещение концертов.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приобрести общую эстетическую и танцевальную культуру. Развить тонкое восприятие хореографического искусства.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материала: Прослушивание мелодий.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3 год обучения.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Раздел 1. Учебно-тренировочная работа.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1.1: Вводное занятие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Познакомить с основными целями и задачами курса. Провести инструктаж по Т.Б.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занятие проводится в форме беседы. Педагог напоминает детям упражнения, изучаемые на прошлых курсах.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специальная форм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а(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шорты, майки, футболки), обувь (мягкие тапочки, чешки), магнитофон, диски.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1.2: Азбука музыкального движения.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Научить различать динамические оттенки в музыке. Развить музыкальность.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материала: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Динамические оттенки в музыке. Ритмические рисунки в движении (сочетание четвертей и восьмых).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Практические упражнения на развитие музыкальности (осуществляются) непосредственно на уроке классики, народного и эстрадного танца).</w:t>
      </w:r>
      <w:proofErr w:type="gramEnd"/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специальная форм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а(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шорты, майки, футболки), обувь (мягкие тапочки, чешки), магнитофон, (танцевальные мелодии).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1.3: Элементы классического танца.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Обобщить полученные практические навыки и знания. Освоить основные правила движений у станка.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материала: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Основные правила движений у станка. Понятие о поворотах ан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деор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ан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дедан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Эпольман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. Эстетика, логика и техника смены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эпольман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круазе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, анфас) в позах классического танца.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Практическая работа: движения — связки (па де буре). Закономерности координации движений рук головы 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пор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 бра.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Батман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тандю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с 5-й позиции, во всех направлениях. С затактовым построением. Размер 2/4, темп — модерато (средний). Батман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тандю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жете по 1-й позиции (вперед и назад).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Рон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жамб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пар тер — ан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деор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ан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дедан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(с остановками спереди и сзади). Размер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  <w:t>3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/4, темп — модерато.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Батман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фраппэ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по всем направлениям. Размер 2/4, 4/4, (затакт 1/8, темп — модерато).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Релеве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лян с 5-й позиции — во всех направлениях (держась за станок 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од—ной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рукой). Размер 3/4, 4/4 темп — анданте. Па де бурре — с переменой ног (стоя лицом к станку). Размер 2/4, темп 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-м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одерато.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Шанжман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пье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большое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) — прыжок с 5-й позиции с переменой ног (лицом к станку). Размер 2/4, темп — аллегро (подвижно).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специальная форма, обув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ь(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шорты, майки, футболки), обувь (мягкие тапочки, чешки), магнитофон, диски, станок.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1.4: Элементы народно-сценического танца.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lastRenderedPageBreak/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Освоить основные технические навыки народно-сценического танца. Разучить русский стилизованный танец.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Открытые и закрытые, свободные позиции ног. Дробные движения русского танца. Настроение и характер (задорный, озорной дух.)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Практическая работа: повторяются упражнения у станка. Батман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тандю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скольжение стоп по полу; с поворотом ноги в закрытом положении, в сторону. Батман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тандю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жете — маленькие броски: вперед, в сторону, назад; с одним ударом стопой по 5-й открытой позиции (коротким ударом по полу носком или ребром каблука). Батман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тандю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— в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полупрседании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одной ноге. </w:t>
      </w:r>
      <w:r w:rsidRPr="00212F8B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Русский стилизованный </w:t>
      </w:r>
      <w:proofErr w:type="spellStart"/>
      <w:r w:rsidRPr="00212F8B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танец</w:t>
      </w:r>
      <w:proofErr w:type="gramStart"/>
      <w:r w:rsidRPr="00212F8B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«Л</w:t>
      </w:r>
      <w:proofErr w:type="gramEnd"/>
      <w:r w:rsidRPr="00212F8B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ети,лето</w:t>
      </w:r>
      <w:proofErr w:type="spellEnd"/>
      <w:r w:rsidRPr="00212F8B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.»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Положение рук в танце. «Веревочка» — простая и с переступанием. «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Моталочка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простая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повороте. Поддержки в танце. Движения «качели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.» </w:t>
      </w:r>
      <w:proofErr w:type="spellStart"/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Припадания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 Движения рук — резкие и акцентированные взмахи. Движения плеч — поочередные и одновременные (вперед и назад), короткие (вверх и вниз). Движения головы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движения ног. Ходы. Шаг вперед, в сторону с поворотом. Опускание на колени: на одно, на оба с одновременным поворотом.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специальная форма (шорты, майки, футболки), обувь (мягкие тапочки, чешки), магнитофон, (русские народные песни в современной обработке), станок.</w:t>
      </w:r>
      <w:proofErr w:type="gramEnd"/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 1.5: Эстрадный танец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Познакомить детей с современным танцем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характерные черты эстрадного танца, исполнение основных его элементов движений.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специальная форм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а(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шорты, майки, футболки), обувь (мягкие тапочки, чешки), магнитофон, диски ( Современные мелодии российской и зарубежной эстрады),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1.6: Работа над репертуаром.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постановка танца, отработка движений, техника исполнения.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изучение движений танцев -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«Веселая зарядка», «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Нахолка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Практическая работа: танец «Веселая зарядка», Танец «Находка».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обеспечение: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используются произведения детская песня «Веселая зарядка», «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,я</w:t>
      </w:r>
      <w:proofErr w:type="spellEnd"/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прикольная».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1.7: Итоговое занятие.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Диагностика усвоения детьми программного материала третьего года обучения.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Отчетный концерт для родителей и населения, в котором прослеживаются практически весь репертуар за все 3 года обучения.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специальная форма, обувь, пианино (баян), магнитофон, кассеты.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Раздел 2. Актерское мастерство.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2: Актерское мастерство.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Освоение ряда частных двигательных навыков – технических приемов выполнения пластических заданий.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Занятия — фантазий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Ролевые игры (на внимание, на память).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Развитие творческого воображения.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Творческие постановки.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специальная форма, обувь, пианино (баян), магнитофон, кассеты.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Раздел 3. Мероприятия воспитательного характера.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Тема 3.1. Беседы об искусстве, прослушивание музыки. Посещение концертов.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Цель: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приобрести общую эстетическую и танцевальную культуру. Развить тонкое восприятие хореографического искусства.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Содержание материала: 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беседа о хореографическом искусстве, посещение конкурсных мероприятий.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Методическое обеспечение</w:t>
      </w: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: Прослушивание мелодий.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Методическое обеспечение.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Учитывая, что в хореографический кружок часто принимаются дети без специального отбора, одной из задач хореографа является исправление дефектов осанки. 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Следует обращать внимание на положение всей ноги и стопы, в полной и неполной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выворотность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, чтобы не было наклона в голеностопном суставе ни снаружи, ни внутри.</w:t>
      </w:r>
      <w:proofErr w:type="gramEnd"/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Учащиеся во время обучения должны получать представление о выразительности танцевальных движений, отражающих внутренний мир человека, стремиться к совершенствованию своих движений – выразительности, легкости, стиле, грации.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Ученики, проведшие определенный курс по данной программе, должны получить также общие сведения об искусстве хореографии, ее специфике и особенностях.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Отчеты хореографического кружка могут проходить как концертное выступление и как открытое занятие. Вместе с тем выступления на сценической площадке можно сочетать с выступлениями детей на воздухе, на открытой площадке в майские празднике, в дни зимних каникул хореографический коллектив принимает участие в играх и танцах детей вокруг елки.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 мероприятиях воспитательного характера входит подготовка и проведение отчетных концертов, выступлений детей в школе, клубах, на избирательных участках, помощь товарищам по коллективу в различных танцев, замена заболевших, самостоятельная работа по созданию, исполняемых в своей школе, в лагерях.</w:t>
      </w:r>
      <w:proofErr w:type="gramEnd"/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На занятия дети должны приходить в специальной форме, это их дисциплинирует. Девочки надевают купальник без рукавов и широкие юбочки, мальчики – шорты и майки. Обувь тапочки на мягкой подошве и для мальчиков, и для девочек.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Преподаватель должен иметь раздаточный материал: эскизы костюмов. Также в классе должна быть своя фонотека и видеотека. Для выступлений необходимо иметь костюмы и танцевальную обувь, а также реквизит: зонтики, шляпки и т.д.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Результаты контроля учебной деятельности служат основанием для внесения корректив в содержание и организацию процесса обучения, а также для поощрения успешной работы воспитанников, развития их творческих способностей, самостоятельности и инициативы в овладении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знаниями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,у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мениями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, навыками. Программа предусматривает связь с программой общеобразовательной школы: физкультурой, ОБЖ, МХК.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Список рекомендуемой литературы для педагогов.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.Базарова Н., 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Мэй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В. «Азбука классического танца» М. 1964 г.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Ткаченко Т. «Работа с танцевальными коллективами» М., 1958 г.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.Устинова Т. «Русские танцы» М. 1975 г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Костровицкая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В. «Школа классического танца» М. 1964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Валанова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А. «Основы классического танца» М. 1964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.Ткаченко</w:t>
      </w:r>
      <w:proofErr w:type="gram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Т</w:t>
      </w:r>
      <w:proofErr w:type="gram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«Народные танцы» — М. 1975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.Тарасов Н.И. «Классический танец» М. 1971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Костровицкая</w:t>
      </w:r>
      <w:proofErr w:type="spellEnd"/>
      <w:r w:rsidRPr="00212F8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B.C. «100 уроков классического танца» Л. 1981</w:t>
      </w:r>
    </w:p>
    <w:p w:rsidR="00D451EE" w:rsidRPr="00212F8B" w:rsidRDefault="00D451EE" w:rsidP="00D451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F667B" w:rsidRPr="00212F8B" w:rsidRDefault="00DF667B" w:rsidP="00D451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DF667B" w:rsidRPr="00212F8B" w:rsidSect="008F37CC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49C"/>
    <w:multiLevelType w:val="hybridMultilevel"/>
    <w:tmpl w:val="51E07064"/>
    <w:lvl w:ilvl="0" w:tplc="FE3875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1EE"/>
    <w:rsid w:val="000F5717"/>
    <w:rsid w:val="00212F8B"/>
    <w:rsid w:val="008F37CC"/>
    <w:rsid w:val="00B27E71"/>
    <w:rsid w:val="00C61C89"/>
    <w:rsid w:val="00D451EE"/>
    <w:rsid w:val="00DD1378"/>
    <w:rsid w:val="00DF667B"/>
    <w:rsid w:val="00E33E9A"/>
    <w:rsid w:val="00FD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9A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451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33E9A"/>
    <w:pPr>
      <w:spacing w:after="200" w:line="240" w:lineRule="auto"/>
    </w:pPr>
    <w:rPr>
      <w:b/>
      <w:bCs/>
      <w:color w:val="0F6FC6" w:themeColor="accent1"/>
      <w:sz w:val="18"/>
      <w:szCs w:val="18"/>
    </w:rPr>
  </w:style>
  <w:style w:type="paragraph" w:styleId="a4">
    <w:name w:val="No Spacing"/>
    <w:uiPriority w:val="1"/>
    <w:qFormat/>
    <w:rsid w:val="00E33E9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451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D45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451EE"/>
    <w:rPr>
      <w:b/>
      <w:bCs/>
    </w:rPr>
  </w:style>
  <w:style w:type="character" w:customStyle="1" w:styleId="apple-converted-space">
    <w:name w:val="apple-converted-space"/>
    <w:basedOn w:val="a0"/>
    <w:rsid w:val="00D451EE"/>
  </w:style>
  <w:style w:type="character" w:styleId="a7">
    <w:name w:val="Emphasis"/>
    <w:basedOn w:val="a0"/>
    <w:uiPriority w:val="20"/>
    <w:qFormat/>
    <w:rsid w:val="00D451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2173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single" w:sz="6" w:space="8" w:color="B8B8B8"/>
            <w:right w:val="none" w:sz="0" w:space="0" w:color="auto"/>
          </w:divBdr>
          <w:divsChild>
            <w:div w:id="20541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Поток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5120</Words>
  <Characters>29189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Гулиса</cp:lastModifiedBy>
  <cp:revision>7</cp:revision>
  <cp:lastPrinted>2017-03-02T06:40:00Z</cp:lastPrinted>
  <dcterms:created xsi:type="dcterms:W3CDTF">2015-12-03T08:41:00Z</dcterms:created>
  <dcterms:modified xsi:type="dcterms:W3CDTF">2018-11-20T13:13:00Z</dcterms:modified>
</cp:coreProperties>
</file>