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9D18F9">
      <w:pPr>
        <w:pStyle w:val="a3"/>
        <w:spacing w:before="0" w:beforeAutospacing="0" w:after="0" w:afterAutospacing="0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983338" cy="5237504"/>
            <wp:effectExtent l="0" t="876300" r="0" b="858496"/>
            <wp:docPr id="1" name="Рисунок 1" descr="C:\Users\gulis\AppData\Local\Temp\Rar$DI24.170\image-10-03-20-03-23-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s\AppData\Local\Temp\Rar$DI24.170\image-10-03-20-03-23-2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6993" cy="524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F9" w:rsidRDefault="009D18F9" w:rsidP="009D18F9">
      <w:pPr>
        <w:pStyle w:val="a3"/>
        <w:spacing w:before="0" w:beforeAutospacing="0" w:after="0" w:afterAutospacing="0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9D18F9" w:rsidRDefault="009D18F9" w:rsidP="00625017">
      <w:pPr>
        <w:pStyle w:val="a3"/>
        <w:spacing w:before="0" w:beforeAutospacing="0" w:after="0" w:afterAutospacing="0"/>
        <w:jc w:val="right"/>
        <w:rPr>
          <w:b/>
        </w:rPr>
      </w:pPr>
    </w:p>
    <w:p w:rsidR="00625017" w:rsidRDefault="00625017" w:rsidP="0062501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Утверждаю:</w:t>
      </w:r>
    </w:p>
    <w:p w:rsidR="00625017" w:rsidRDefault="00625017" w:rsidP="0062501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Директор  ГКУ ДО РД «РЦДО ЗОЖ»</w:t>
      </w:r>
    </w:p>
    <w:p w:rsidR="00625017" w:rsidRDefault="00625017" w:rsidP="00625017">
      <w:pPr>
        <w:pStyle w:val="a3"/>
        <w:spacing w:before="0" w:beforeAutospacing="0" w:after="0" w:afterAutospacing="0"/>
        <w:jc w:val="right"/>
        <w:rPr>
          <w:b/>
        </w:rPr>
      </w:pPr>
      <w:proofErr w:type="spellStart"/>
      <w:r>
        <w:rPr>
          <w:b/>
        </w:rPr>
        <w:t>Гимбатов</w:t>
      </w:r>
      <w:proofErr w:type="spellEnd"/>
      <w:r>
        <w:rPr>
          <w:b/>
        </w:rPr>
        <w:t xml:space="preserve"> С.С. ______________</w:t>
      </w:r>
    </w:p>
    <w:p w:rsidR="00625017" w:rsidRDefault="00625017" w:rsidP="0062501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«_____»_____________2016г.</w:t>
      </w:r>
    </w:p>
    <w:p w:rsidR="00625017" w:rsidRDefault="00625017" w:rsidP="006250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F56B3" w:rsidRPr="00625017" w:rsidRDefault="00EF56B3" w:rsidP="00EF56B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625017">
        <w:rPr>
          <w:b/>
          <w:bCs/>
          <w:color w:val="000000"/>
        </w:rPr>
        <w:t>ПРАВИЛА</w:t>
      </w:r>
    </w:p>
    <w:p w:rsidR="00EF56B3" w:rsidRDefault="00EF56B3" w:rsidP="00EF56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внутреннего распорядка для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</w:t>
      </w:r>
    </w:p>
    <w:p w:rsidR="00625017" w:rsidRDefault="00340281" w:rsidP="00EF56B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340281">
        <w:rPr>
          <w:b/>
          <w:bCs/>
          <w:color w:val="000000"/>
        </w:rPr>
        <w:t>Государственного казенного  образовательного учреждения дополнительного образования  Республики Дагестан «Республиканский центр дополнительного образования</w:t>
      </w:r>
    </w:p>
    <w:p w:rsidR="00EF56B3" w:rsidRDefault="00625017" w:rsidP="00EF56B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для детей, проживающих в ЗОЖ».</w:t>
      </w:r>
    </w:p>
    <w:p w:rsidR="00625017" w:rsidRDefault="00625017" w:rsidP="00EF56B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F56B3" w:rsidRDefault="00EF56B3" w:rsidP="0062501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1.Общие положения</w:t>
      </w:r>
      <w:r w:rsidR="00625017">
        <w:rPr>
          <w:b/>
          <w:bCs/>
          <w:color w:val="000000"/>
        </w:rPr>
        <w:t>.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1.1. Настоящие Правила внутреннего распорядка (далее - Правила) разработаны в соответствии с </w:t>
      </w:r>
      <w:r>
        <w:rPr>
          <w:color w:val="000000"/>
          <w:shd w:val="clear" w:color="auto" w:fill="FFFFFF"/>
        </w:rPr>
        <w:t>Федеральным законом от 29.12.2012 г. № 273-ФЗ «Об образовании в Российской Федерации»</w:t>
      </w:r>
      <w:r>
        <w:rPr>
          <w:color w:val="000000"/>
        </w:rPr>
        <w:t xml:space="preserve">, Уставом </w:t>
      </w:r>
      <w:r w:rsidR="00340281">
        <w:rPr>
          <w:color w:val="000000"/>
        </w:rPr>
        <w:t xml:space="preserve">ГКУ </w:t>
      </w:r>
      <w:r>
        <w:rPr>
          <w:color w:val="000000"/>
        </w:rPr>
        <w:t xml:space="preserve">ДО </w:t>
      </w:r>
      <w:r w:rsidR="00340281">
        <w:rPr>
          <w:color w:val="000000"/>
        </w:rPr>
        <w:t xml:space="preserve">РД </w:t>
      </w:r>
      <w:r>
        <w:rPr>
          <w:color w:val="000000"/>
        </w:rPr>
        <w:t>«</w:t>
      </w:r>
      <w:r w:rsidR="00340281">
        <w:rPr>
          <w:color w:val="000000"/>
        </w:rPr>
        <w:t>Р</w:t>
      </w:r>
      <w:r>
        <w:rPr>
          <w:color w:val="000000"/>
        </w:rPr>
        <w:t>ЦДО</w:t>
      </w:r>
      <w:r w:rsidR="00340281">
        <w:rPr>
          <w:color w:val="000000"/>
        </w:rPr>
        <w:t xml:space="preserve"> ЗОЖ</w:t>
      </w:r>
      <w:r>
        <w:rPr>
          <w:color w:val="000000"/>
        </w:rPr>
        <w:t>» (далее - Учреждение), Правилами внутреннего трудового распорядка Учреждения.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1.2.Настоящие Правила определяют основы статуса обучающихся Учреждения, их права и обязанности как участников образовательного процесса, устанавливают учебный распорядок и правила поведения обучающихся в Учреждении. 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 xml:space="preserve">1.3.Введение настоящих Правил имеет целью способствовать совершенствованию качества, результативности организации образовательного процесса в Учреждении, становлении культуры отношений в детских объединениях дополнительного образования, Правила призваны способствовать формированию у обучающегося таких личностных качеств как организованность, ответственность, уважение к окружающим, Учреждению. </w:t>
      </w:r>
      <w:r w:rsidR="00340281">
        <w:rPr>
          <w:color w:val="000000"/>
        </w:rPr>
        <w:t xml:space="preserve"> </w:t>
      </w:r>
      <w:proofErr w:type="gramEnd"/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1.</w:t>
      </w:r>
      <w:r w:rsidR="00340281">
        <w:rPr>
          <w:color w:val="000000"/>
        </w:rPr>
        <w:t>4</w:t>
      </w:r>
      <w:r>
        <w:rPr>
          <w:color w:val="000000"/>
        </w:rPr>
        <w:t>.Настоящие Правила утверждаются директором Учреждения на неопределенный срок.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1.</w:t>
      </w:r>
      <w:r w:rsidR="00340281">
        <w:rPr>
          <w:color w:val="000000"/>
        </w:rPr>
        <w:t>5</w:t>
      </w:r>
      <w:r>
        <w:rPr>
          <w:color w:val="000000"/>
        </w:rPr>
        <w:t>.Настоящие Правила являются локальным нормативным актом, регламентирующим деятельность Учреждения.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="00340281">
        <w:rPr>
          <w:color w:val="000000"/>
        </w:rPr>
        <w:t>6</w:t>
      </w:r>
      <w:r>
        <w:rPr>
          <w:color w:val="000000"/>
        </w:rPr>
        <w:t>.Изменения и дополнения к Правилам принимаются в составе новой редакции Правил, в порядке, предусмотренном п.1.5. настоящих Правил. После принятия новой редакции Правил предыдущая утрачивает силу.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2. Права и обязанности обучающегося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i/>
          <w:iCs/>
          <w:color w:val="000000"/>
          <w:u w:val="single"/>
        </w:rPr>
        <w:t>2.1. Обучающийся имеет право на: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2.1.1.получение </w:t>
      </w:r>
      <w:proofErr w:type="gramStart"/>
      <w:r>
        <w:rPr>
          <w:color w:val="000000"/>
        </w:rPr>
        <w:t>бесплатного</w:t>
      </w:r>
      <w:proofErr w:type="gramEnd"/>
      <w:r>
        <w:rPr>
          <w:color w:val="000000"/>
        </w:rPr>
        <w:t xml:space="preserve"> образования по основным образовательным программам дополнительного образования.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2.1.2.выбор образовательной программы в соответствии со своими способностями, потребностями и возможностями, условиями Учреждения;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2.1.3.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индивидуальным учебным планам в объединениях с индивидуальным обучением;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2.1.4.получение дополнительных </w:t>
      </w:r>
      <w:r w:rsidR="00625017">
        <w:rPr>
          <w:color w:val="000000"/>
        </w:rPr>
        <w:t xml:space="preserve"> </w:t>
      </w:r>
      <w:r>
        <w:rPr>
          <w:color w:val="000000"/>
        </w:rPr>
        <w:t xml:space="preserve"> образовательных услуг;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2.1.5.перевод в другое учреждение дополнительного образования в случае прекращения деятельности Учреждения;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2.1.6.перевод в течение учебного года в другое образовательное учреждение дополнительного образования детей, реализующее образовательные программы соответствующей направленности;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2.1.7.уважение человеческого достоинства;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2.1.8.свободу совести и информации;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2.1.9.свободное выражение собственных взглядов и убеждений;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2.1.10.возможность свободного перехода из объединения в объединение Учреждения в течение учебного года;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2.1.11.посещение мероприятий, проводимых Учреждением для учащихся, в том числе не предусмотренных учебным планом;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2.1.12.условия образования, отвечающие требованиям избранных образовательных программ, безопасности и гигиены;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2.1.13.участие в общественной жизни детского объединения, Учреждения в целом;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 xml:space="preserve">2.1.14.пользование в установленном в Учреждении порядке материально- технической базой, базами (банками) данных, информационно-методическими и библиотечными фондами, техническими средствами в соответствии с их учебным предназначением; использование </w:t>
      </w:r>
      <w:proofErr w:type="gramStart"/>
      <w:r>
        <w:rPr>
          <w:color w:val="000000"/>
        </w:rPr>
        <w:t>вышеперечисленных</w:t>
      </w:r>
      <w:proofErr w:type="gramEnd"/>
      <w:r>
        <w:rPr>
          <w:color w:val="000000"/>
        </w:rPr>
        <w:t xml:space="preserve"> в том числе и для отдыха, оздоровления, повышения культурного уровня.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2.1.15.пользоваться гардеробами Учреждения для обеспечения сохранности личных вещей;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2.1.16.требовать от педагогического работника объективной оценки результатов своей образовательной деятельности;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2.1.17. получать полную и достоверную информацию об оценке своих знаний, умений и навыков, а также о критериях этой оценки;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2.1.18.принимать участие в социально-культурных, оздоровительных и т.п. мероприятиях, организованных Учреждением;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2.1.19.обращаться к администрации Учреждения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i/>
          <w:iCs/>
          <w:color w:val="000000"/>
          <w:u w:val="single"/>
        </w:rPr>
        <w:t>2.2. Обучающийся обязан</w:t>
      </w:r>
      <w:r>
        <w:rPr>
          <w:b/>
          <w:bCs/>
          <w:color w:val="000000"/>
        </w:rPr>
        <w:t>: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2.2.1.выполнять требования Устава Учреждения, настоящих Правил, законодательства РФ по вопросам организации и осуществления образовательного процесса;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2.2.2.уважать честь и достоинство обучающихся, сотрудников Учреждения, окружающих во время пребывания в Учреждении, и вне его в других общественных местах во время проведения занятий, мероприятий;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2.2.3.вести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распоряжения администрации Учреждения, соблюдать требования по обеспечению безопасности в Учреждении;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2.2.4.бережно и ответственно относиться к имуществу Учреждения, эффективно использовать оборудование и технику Учреждения, поддерживать чистоту и порядок в зданиях и помещениях учреждения, соблюдать чистоту на территории Учреждения, экономно и эффективно использовать материалы, ресурсы, оборудование;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2.2.5.заниматься ответственно и добросовестно, эффективно использовать образовательные и социально-культурные возможности Учреждения для саморазвития и самосовершенствования;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2.2.6.выполнять требования педагогов в части, отнесенной Уставом и локальными актами Учреждения к их компетенции;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2.2.7.своевременно без опозданий приходить на занятия, извещать педагогического работника (руководителя детского объединения) о причинах отсутствия на занятиях;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2.2.8.иметь опрятный внешний вид, сменную обувь, форму для специализированных занятий в соответствии с требованиями программы;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2.2.9. подтвердить согласие родителей (законных представителей) на его обучение в Учреждении представлением администрации структурного подразделения заявления родителей (законных представителей) обучающегося. 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2.2.10. представить медицинские документы, подтверждающие удовлетворительное состояние здоровья для занятий в творческих объединениях хореографии.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2.2.11.выполнять требования образовательных программ: посещать согласно учебному расписанию занятия и выполнять в установленные сроки все виды заданий, предусмотренные программой и/или учебным планом;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2.2.12.соблюдать требования техники безопасности, санитарии и гигиены образовательного процесса, правила пожарной безопасности;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2.2.13.в случае экстренной ситуации, связанной с обнаружением любой опасности жизни и здоровью, незамедлительно сообщить об этом педагогическому работнику, любому сотруднику Учреждения;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i/>
          <w:iCs/>
          <w:color w:val="000000"/>
          <w:u w:val="single"/>
        </w:rPr>
        <w:t>2.3. Обучающимся запрещается: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2.3.1.приносить,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  <w:proofErr w:type="gramEnd"/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>2.3.2.приносить,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на территории Учреждения запрещено.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2.3.3.применять физическую силу для выяснения отношений, использовать запугивание, вымогательство;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2.3.4.совершать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3. Правила поведения в Учреждении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3.1.Обучающимся в Учреждении предлагаются различные формы организации образовательного процесса (уроки и занятия в учебном классе, лаборатории, спортивном зале, лекции, экскурсии, участие в концертах, выставках, акциях, посещение выставок, концертов, спектаклей; участие в массовых мероприятиях, соревнованиях, конкурсах, предметных олимпиадах, фестивалях, походах, экспедициях, учебно-тренировочных и лагерных сборах и т.д.);</w:t>
      </w:r>
      <w:proofErr w:type="gramEnd"/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3.2.Форма одежды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Учреждении – свободная. Обучающиеся должны быть опрятно одетыми, следить за своим внешним видом.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3.3. Обучающиеся обязаны соблюдать правила личной и общественной гигиены, носить сменную обувь в любое время года, соблюдать и поддерживать чистоту в зданиях и помещениях Учреждения.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3.4.Обучающиеся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3.5.Обучающиеся должны приходить в Учреждение не позднее, чем за 15 минут до начала занятий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3.6.На занятиях иметь при себе необходимые для участия в образовательном процессе принадлежности и литературу, форму для специализированных занятий.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3.7.Строго соблюдать правила безопасности при работе с техническими средствами обучения, при выполнении лабораторных и практических работ.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3.8.Использовать компьютеры, технические средства обучения, лабораторные приборы и учебные пособия строго по назначению и с разрешения педагога.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3.9.Обучающиеся должны выходить после окончания занятий из учебного помещения для отдыха. Обучающимся запрещается во время перемены кричать, шуметь, бегать, играть в игры, которые могут привести к травмам и порче имущества. Обучающиеся должны быть внимательными на лестницах. Запрещается бегать и устраивать игры на лестницах, перегибаться через перила.</w:t>
      </w:r>
    </w:p>
    <w:p w:rsidR="00EF56B3" w:rsidRDefault="00EF56B3" w:rsidP="00EF56B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3.10.Обучающиеся должны по первому требованию педагога или работника Учреждения сообщить свою фамилию и название объединения.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4. Поощрение и ответственность 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4.1.Дисциплина в Учреждении поддерживается на основе уважения человеческого достоинства обучающихся, педагогов. Применение методов физического и психологического насилия по отношению к обучающимся не допускается.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4.2.За высокие результаты и достигнутые успехи в обучении, в творчестве, науке, спорте, активную социально-значимую деятельность в детском объединении и другие достижениях к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могут применяться следующие виды поощрения:.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-объявление благодарности;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-награждение Дипломом;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-награждение Грамотой;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чествованием на торжественной церемонии проводимой ежегодно в дни творческого отчета Учреждения;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</w:t>
      </w:r>
      <w:r w:rsidR="00625017">
        <w:rPr>
          <w:color w:val="000000"/>
        </w:rPr>
        <w:t>3</w:t>
      </w:r>
      <w:r>
        <w:rPr>
          <w:color w:val="000000"/>
        </w:rPr>
        <w:t>.Меры поощрения применяются администрацией Учреждения совместно или по согласованию с руководителями детских объединений, педагогическим коллективом. При поощрении учитывается мнение детского объединения.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>4.</w:t>
      </w:r>
      <w:r w:rsidR="00625017">
        <w:rPr>
          <w:color w:val="000000"/>
        </w:rPr>
        <w:t>4</w:t>
      </w:r>
      <w:r>
        <w:rPr>
          <w:color w:val="000000"/>
        </w:rPr>
        <w:t xml:space="preserve">.За нарушение учебной дисциплины и правил поведения в Учреждении, требований Устава Учреждения, настоящих Правил Учреждение имеет право применить к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следующие взыскания: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замечание;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-выговор;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-отчисление.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4.</w:t>
      </w:r>
      <w:r w:rsidR="00625017">
        <w:rPr>
          <w:color w:val="000000"/>
        </w:rPr>
        <w:t>5</w:t>
      </w:r>
      <w:r>
        <w:rPr>
          <w:color w:val="000000"/>
        </w:rPr>
        <w:t>.До применения взыскания от обучающегося (родителей/законных представителей) должно быть затребовано объяснение в устной или письменной форме.</w:t>
      </w:r>
      <w:proofErr w:type="gramEnd"/>
      <w:r>
        <w:rPr>
          <w:color w:val="000000"/>
        </w:rPr>
        <w:t xml:space="preserve"> В случае отказа обучающегося от дачи объяснения, администрацией Учреждения составляется акт об отказе.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</w:t>
      </w:r>
      <w:r w:rsidR="00625017">
        <w:rPr>
          <w:color w:val="000000"/>
        </w:rPr>
        <w:t>6</w:t>
      </w:r>
      <w:r>
        <w:rPr>
          <w:color w:val="000000"/>
        </w:rPr>
        <w:t>.Взыскание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 или времени пребывания его на каникулах.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</w:t>
      </w:r>
      <w:r w:rsidR="00625017">
        <w:rPr>
          <w:color w:val="000000"/>
        </w:rPr>
        <w:t>7</w:t>
      </w:r>
      <w:r>
        <w:rPr>
          <w:color w:val="000000"/>
        </w:rPr>
        <w:t>.За каждый проступок может быть применено только одно взыскание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</w:t>
      </w:r>
      <w:r w:rsidR="00625017">
        <w:rPr>
          <w:color w:val="000000"/>
        </w:rPr>
        <w:t>8</w:t>
      </w:r>
      <w:r>
        <w:rPr>
          <w:color w:val="000000"/>
        </w:rPr>
        <w:t xml:space="preserve">.Факты нарушения учебной дисциплины и правил поведения могут быть рассмотрены на собрании творческого объединения, на педагогическом совете соответствующего структурного подразделения </w:t>
      </w:r>
      <w:proofErr w:type="gramStart"/>
      <w:r>
        <w:rPr>
          <w:color w:val="000000"/>
        </w:rPr>
        <w:t>Учреждения</w:t>
      </w:r>
      <w:proofErr w:type="gramEnd"/>
      <w:r>
        <w:rPr>
          <w:color w:val="000000"/>
        </w:rPr>
        <w:t xml:space="preserve"> в присутствии обучающегося и его родителей (законных представителей). </w:t>
      </w:r>
    </w:p>
    <w:p w:rsidR="00EF56B3" w:rsidRDefault="00EF56B3" w:rsidP="00EF56B3">
      <w:pPr>
        <w:pStyle w:val="a3"/>
        <w:spacing w:before="0" w:beforeAutospacing="0" w:after="0" w:afterAutospacing="0"/>
        <w:jc w:val="both"/>
      </w:pPr>
    </w:p>
    <w:p w:rsidR="00EF56B3" w:rsidRDefault="00EF56B3" w:rsidP="00EF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612" w:rsidRDefault="009D18F9"/>
    <w:sectPr w:rsidR="00427612" w:rsidSect="0062501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5563B"/>
    <w:rsid w:val="00285D10"/>
    <w:rsid w:val="002860C3"/>
    <w:rsid w:val="00340281"/>
    <w:rsid w:val="00374060"/>
    <w:rsid w:val="00625017"/>
    <w:rsid w:val="00811CB6"/>
    <w:rsid w:val="009D18F9"/>
    <w:rsid w:val="00B5563B"/>
    <w:rsid w:val="00DD17CD"/>
    <w:rsid w:val="00EF3190"/>
    <w:rsid w:val="00E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B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2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2020-03-10T11:28:00Z</cp:lastPrinted>
  <dcterms:created xsi:type="dcterms:W3CDTF">2019-03-07T15:22:00Z</dcterms:created>
  <dcterms:modified xsi:type="dcterms:W3CDTF">2020-03-10T12:30:00Z</dcterms:modified>
</cp:coreProperties>
</file>